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1D0" w:rsidRDefault="002B21D0" w:rsidP="002D6460">
      <w:pPr>
        <w:spacing w:after="0" w:line="326" w:lineRule="atLeast"/>
        <w:ind w:firstLine="15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>С</w:t>
      </w:r>
      <w:r w:rsidRPr="002B21D0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>писок набора пищевых продуктов</w:t>
      </w:r>
    </w:p>
    <w:p w:rsidR="002D6460" w:rsidRPr="0019100D" w:rsidRDefault="002B21D0" w:rsidP="002D6460">
      <w:pPr>
        <w:spacing w:after="0" w:line="326" w:lineRule="atLeast"/>
        <w:ind w:firstLine="15"/>
        <w:jc w:val="center"/>
        <w:rPr>
          <w:rFonts w:ascii="Times New Roman" w:eastAsia="Times New Roman" w:hAnsi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>д</w:t>
      </w:r>
      <w:r w:rsidR="002D6460" w:rsidRPr="0019100D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 xml:space="preserve">ля организации питания детей в пути следования </w:t>
      </w:r>
      <w:r w:rsidR="002D6460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>«Сухой паёк»</w:t>
      </w:r>
    </w:p>
    <w:p w:rsidR="002D6460" w:rsidRPr="0019100D" w:rsidRDefault="002D6460" w:rsidP="002D6460">
      <w:pPr>
        <w:spacing w:after="0" w:line="326" w:lineRule="atLeast"/>
        <w:ind w:firstLine="15"/>
        <w:jc w:val="center"/>
        <w:rPr>
          <w:rFonts w:ascii="Times New Roman" w:eastAsia="Times New Roman" w:hAnsi="Times New Roman"/>
          <w:sz w:val="24"/>
          <w:szCs w:val="20"/>
          <w:lang w:eastAsia="zh-CN"/>
        </w:rPr>
      </w:pPr>
    </w:p>
    <w:p w:rsidR="002D6460" w:rsidRPr="0019100D" w:rsidRDefault="002D6460" w:rsidP="002D6460">
      <w:pPr>
        <w:spacing w:after="0" w:line="326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9100D">
        <w:rPr>
          <w:rFonts w:ascii="Times New Roman" w:eastAsia="Times New Roman" w:hAnsi="Times New Roman"/>
          <w:sz w:val="28"/>
          <w:szCs w:val="28"/>
          <w:lang w:eastAsia="zh-CN"/>
        </w:rPr>
        <w:t>1. Вода питьевая негазированная, расфасованная в емкости до 0,5 л для индивидуального использования.</w:t>
      </w:r>
    </w:p>
    <w:p w:rsidR="002D6460" w:rsidRPr="0019100D" w:rsidRDefault="002D6460" w:rsidP="002D6460">
      <w:pPr>
        <w:spacing w:after="0" w:line="326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9100D">
        <w:rPr>
          <w:rFonts w:ascii="Times New Roman" w:eastAsia="Times New Roman" w:hAnsi="Times New Roman"/>
          <w:sz w:val="28"/>
          <w:szCs w:val="28"/>
          <w:lang w:eastAsia="zh-CN"/>
        </w:rPr>
        <w:t>2. Булочные изделия несдобные мелкоштучные массой до 100 г или хлеб из пшеничной, ржаной муки в нарез</w:t>
      </w:r>
      <w:r w:rsidR="00027067">
        <w:rPr>
          <w:rFonts w:ascii="Times New Roman" w:eastAsia="Times New Roman" w:hAnsi="Times New Roman"/>
          <w:sz w:val="28"/>
          <w:szCs w:val="28"/>
          <w:lang w:eastAsia="zh-CN"/>
        </w:rPr>
        <w:t>ке по 50 г в индивидуальной упа</w:t>
      </w:r>
      <w:r w:rsidRPr="0019100D">
        <w:rPr>
          <w:rFonts w:ascii="Times New Roman" w:eastAsia="Times New Roman" w:hAnsi="Times New Roman"/>
          <w:sz w:val="28"/>
          <w:szCs w:val="28"/>
          <w:lang w:eastAsia="zh-CN"/>
        </w:rPr>
        <w:t>ковке.</w:t>
      </w:r>
    </w:p>
    <w:p w:rsidR="002D6460" w:rsidRPr="0019100D" w:rsidRDefault="002D6460" w:rsidP="002D6460">
      <w:pPr>
        <w:spacing w:after="0" w:line="326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9100D">
        <w:rPr>
          <w:rFonts w:ascii="Times New Roman" w:eastAsia="Times New Roman" w:hAnsi="Times New Roman"/>
          <w:sz w:val="28"/>
          <w:szCs w:val="28"/>
          <w:lang w:eastAsia="zh-CN"/>
        </w:rPr>
        <w:t>3. Булочные изделия сдобные мелкоштучные массой до 50 г в индивидуальной упаковке.</w:t>
      </w:r>
    </w:p>
    <w:p w:rsidR="002D6460" w:rsidRPr="0019100D" w:rsidRDefault="002D6460" w:rsidP="002D6460">
      <w:pPr>
        <w:spacing w:after="0" w:line="326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9100D">
        <w:rPr>
          <w:rFonts w:ascii="Times New Roman" w:eastAsia="Times New Roman" w:hAnsi="Times New Roman"/>
          <w:sz w:val="28"/>
          <w:szCs w:val="28"/>
          <w:lang w:eastAsia="zh-CN"/>
        </w:rPr>
        <w:t>4. Сыры сычужные твердых сортов в нарезке по 100 г в индивидуальной упаковке.</w:t>
      </w:r>
    </w:p>
    <w:p w:rsidR="002D6460" w:rsidRPr="0019100D" w:rsidRDefault="002D6460" w:rsidP="002D6460">
      <w:pPr>
        <w:spacing w:after="0" w:line="326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9100D">
        <w:rPr>
          <w:rFonts w:ascii="Times New Roman" w:eastAsia="Times New Roman" w:hAnsi="Times New Roman"/>
          <w:sz w:val="28"/>
          <w:szCs w:val="28"/>
          <w:lang w:eastAsia="zh-CN"/>
        </w:rPr>
        <w:t>5. Яблоки свежие мытые в индивидуальной паковке.</w:t>
      </w:r>
    </w:p>
    <w:p w:rsidR="002D6460" w:rsidRPr="0019100D" w:rsidRDefault="002D6460" w:rsidP="002D6460">
      <w:pPr>
        <w:spacing w:after="0" w:line="326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9100D">
        <w:rPr>
          <w:rFonts w:ascii="Times New Roman" w:eastAsia="Times New Roman" w:hAnsi="Times New Roman"/>
          <w:sz w:val="28"/>
          <w:szCs w:val="28"/>
          <w:lang w:eastAsia="zh-CN"/>
        </w:rPr>
        <w:t>6. Соки плодовые (фруктовые) и овощные в индивидуальной упаковке объемом до 0,2 л.</w:t>
      </w:r>
    </w:p>
    <w:p w:rsidR="002D6460" w:rsidRPr="0019100D" w:rsidRDefault="002D6460" w:rsidP="002D6460">
      <w:pPr>
        <w:spacing w:after="0" w:line="326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9100D">
        <w:rPr>
          <w:rFonts w:ascii="Times New Roman" w:eastAsia="Times New Roman" w:hAnsi="Times New Roman"/>
          <w:sz w:val="28"/>
          <w:szCs w:val="28"/>
          <w:lang w:eastAsia="zh-CN"/>
        </w:rPr>
        <w:t>7. Орехи (фундук, миндаль, кешью, кедровые, грецкий орех) сушеные (не обжаренные) без скорлупы, без соли, фасованные массой нетто до 30 г.</w:t>
      </w:r>
    </w:p>
    <w:p w:rsidR="002D6460" w:rsidRPr="0019100D" w:rsidRDefault="002D6460" w:rsidP="002D6460">
      <w:pPr>
        <w:spacing w:after="0" w:line="326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9100D">
        <w:rPr>
          <w:rFonts w:ascii="Times New Roman" w:eastAsia="Times New Roman" w:hAnsi="Times New Roman"/>
          <w:sz w:val="28"/>
          <w:szCs w:val="28"/>
          <w:lang w:eastAsia="zh-CN"/>
        </w:rPr>
        <w:t>8. Сухие завтраки типа «мюсли» (смеси злаков, злаковых хлопьев, орехов, сухофруктов), фасованные массой нетто до 30 г.</w:t>
      </w:r>
    </w:p>
    <w:p w:rsidR="002D6460" w:rsidRPr="0019100D" w:rsidRDefault="002D6460" w:rsidP="002D6460">
      <w:pPr>
        <w:spacing w:after="0" w:line="326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9100D">
        <w:rPr>
          <w:rFonts w:ascii="Times New Roman" w:eastAsia="Times New Roman" w:hAnsi="Times New Roman"/>
          <w:sz w:val="28"/>
          <w:szCs w:val="28"/>
          <w:lang w:eastAsia="zh-CN"/>
        </w:rPr>
        <w:t>9. Крупяные изделия готовые (хлопья, кукурузные палочки, хлебцы), фасованные массой нетто до 30 г.</w:t>
      </w:r>
    </w:p>
    <w:p w:rsidR="002D6460" w:rsidRPr="0019100D" w:rsidRDefault="002D6460" w:rsidP="002D6460">
      <w:pPr>
        <w:spacing w:after="0" w:line="326" w:lineRule="atLeast"/>
        <w:ind w:firstLine="567"/>
        <w:jc w:val="both"/>
        <w:rPr>
          <w:rFonts w:ascii="Times New Roman" w:eastAsia="Times New Roman" w:hAnsi="Times New Roman"/>
          <w:sz w:val="24"/>
          <w:szCs w:val="20"/>
          <w:lang w:eastAsia="zh-CN"/>
        </w:rPr>
      </w:pPr>
      <w:r w:rsidRPr="0019100D">
        <w:rPr>
          <w:rFonts w:ascii="Times New Roman" w:eastAsia="Times New Roman" w:hAnsi="Times New Roman"/>
          <w:sz w:val="28"/>
          <w:szCs w:val="28"/>
          <w:lang w:eastAsia="zh-CN"/>
        </w:rPr>
        <w:t xml:space="preserve">10. Кондитерские изделия в ограниченном ассортименте (печенье, </w:t>
      </w:r>
      <w:proofErr w:type="spellStart"/>
      <w:r w:rsidRPr="0019100D">
        <w:rPr>
          <w:rFonts w:ascii="Times New Roman" w:eastAsia="Times New Roman" w:hAnsi="Times New Roman"/>
          <w:sz w:val="28"/>
          <w:szCs w:val="28"/>
          <w:lang w:eastAsia="zh-CN"/>
        </w:rPr>
        <w:t>миникексы</w:t>
      </w:r>
      <w:proofErr w:type="spellEnd"/>
      <w:r w:rsidRPr="0019100D">
        <w:rPr>
          <w:rFonts w:ascii="Times New Roman" w:eastAsia="Times New Roman" w:hAnsi="Times New Roman"/>
          <w:sz w:val="28"/>
          <w:szCs w:val="28"/>
          <w:lang w:eastAsia="zh-CN"/>
        </w:rPr>
        <w:t xml:space="preserve">, пряники, ирис </w:t>
      </w:r>
      <w:proofErr w:type="spellStart"/>
      <w:r w:rsidRPr="0019100D">
        <w:rPr>
          <w:rFonts w:ascii="Times New Roman" w:eastAsia="Times New Roman" w:hAnsi="Times New Roman"/>
          <w:sz w:val="28"/>
          <w:szCs w:val="28"/>
          <w:lang w:eastAsia="zh-CN"/>
        </w:rPr>
        <w:t>тираженный</w:t>
      </w:r>
      <w:proofErr w:type="spellEnd"/>
      <w:r w:rsidRPr="0019100D">
        <w:rPr>
          <w:rFonts w:ascii="Times New Roman" w:eastAsia="Times New Roman" w:hAnsi="Times New Roman"/>
          <w:sz w:val="28"/>
          <w:szCs w:val="28"/>
          <w:lang w:eastAsia="zh-CN"/>
        </w:rPr>
        <w:t>, зефир, шоколад, конфеты (кроме карамели, в т.ч. леденцовой) в индивидуальной упаковке массой нетто до 25 г.</w:t>
      </w:r>
    </w:p>
    <w:p w:rsidR="002D6460" w:rsidRPr="0019100D" w:rsidRDefault="002D6460" w:rsidP="002D6460">
      <w:pPr>
        <w:spacing w:after="0" w:line="326" w:lineRule="atLeast"/>
        <w:ind w:firstLine="709"/>
        <w:jc w:val="both"/>
        <w:rPr>
          <w:rFonts w:ascii="Times New Roman" w:eastAsia="Times New Roman" w:hAnsi="Times New Roman"/>
          <w:sz w:val="24"/>
          <w:szCs w:val="20"/>
          <w:lang w:eastAsia="zh-CN"/>
        </w:rPr>
      </w:pPr>
    </w:p>
    <w:p w:rsidR="002D6460" w:rsidRPr="0019100D" w:rsidRDefault="002D6460" w:rsidP="002D646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eastAsia="zh-CN"/>
        </w:rPr>
      </w:pPr>
    </w:p>
    <w:p w:rsidR="002D6460" w:rsidRPr="0019100D" w:rsidRDefault="002D6460" w:rsidP="002D6460">
      <w:pPr>
        <w:spacing w:after="0" w:line="326" w:lineRule="atLeast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19100D">
        <w:rPr>
          <w:rFonts w:ascii="Times New Roman" w:eastAsia="Times New Roman" w:hAnsi="Times New Roman"/>
          <w:b/>
          <w:bCs/>
          <w:iCs/>
          <w:sz w:val="26"/>
          <w:szCs w:val="26"/>
          <w:lang w:eastAsia="zh-CN"/>
        </w:rPr>
        <w:t>Примечание:</w:t>
      </w:r>
    </w:p>
    <w:p w:rsidR="002D6460" w:rsidRPr="0019100D" w:rsidRDefault="002D6460" w:rsidP="002D6460">
      <w:pPr>
        <w:spacing w:after="0" w:line="326" w:lineRule="atLeast"/>
        <w:ind w:firstLine="567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19100D">
        <w:rPr>
          <w:rFonts w:ascii="Times New Roman" w:eastAsia="Times New Roman" w:hAnsi="Times New Roman"/>
          <w:sz w:val="26"/>
          <w:szCs w:val="26"/>
          <w:lang w:eastAsia="zh-CN"/>
        </w:rPr>
        <w:t xml:space="preserve">Данный перечень может изменяться и дополняться другими видами пищевых продуктов, безопасных в эпидемиологическом отношении, при условии согласования с органами </w:t>
      </w:r>
      <w:proofErr w:type="spellStart"/>
      <w:r w:rsidRPr="0019100D">
        <w:rPr>
          <w:rFonts w:ascii="Times New Roman" w:eastAsia="Times New Roman" w:hAnsi="Times New Roman"/>
          <w:sz w:val="26"/>
          <w:szCs w:val="26"/>
          <w:lang w:eastAsia="zh-CN"/>
        </w:rPr>
        <w:t>Роспотребнадзора</w:t>
      </w:r>
      <w:proofErr w:type="spellEnd"/>
      <w:r w:rsidRPr="0019100D">
        <w:rPr>
          <w:rFonts w:ascii="Times New Roman" w:eastAsia="Times New Roman" w:hAnsi="Times New Roman"/>
          <w:sz w:val="26"/>
          <w:szCs w:val="26"/>
          <w:lang w:eastAsia="zh-CN"/>
        </w:rPr>
        <w:t>.</w:t>
      </w:r>
    </w:p>
    <w:p w:rsidR="002D6460" w:rsidRPr="0019100D" w:rsidRDefault="002D6460" w:rsidP="002D6460">
      <w:pPr>
        <w:spacing w:after="0" w:line="326" w:lineRule="atLeast"/>
        <w:ind w:firstLine="567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19100D">
        <w:rPr>
          <w:rFonts w:ascii="Times New Roman" w:eastAsia="Times New Roman" w:hAnsi="Times New Roman"/>
          <w:sz w:val="26"/>
          <w:szCs w:val="26"/>
          <w:lang w:eastAsia="zh-CN"/>
        </w:rPr>
        <w:t xml:space="preserve">Все пищевые продукты, используемые в продуктовом наборе «сухой паек», должны быть упакованы в потребительскую упаковку в объеме для разового применения, сроки годности продуктов должны быть соблюдены. </w:t>
      </w:r>
    </w:p>
    <w:p w:rsidR="002D6460" w:rsidRPr="0019100D" w:rsidRDefault="002D6460" w:rsidP="002D6460">
      <w:pPr>
        <w:spacing w:after="0" w:line="326" w:lineRule="atLeast"/>
        <w:ind w:firstLine="567"/>
        <w:jc w:val="both"/>
        <w:rPr>
          <w:rFonts w:ascii="Times New Roman" w:eastAsia="Times New Roman" w:hAnsi="Times New Roman"/>
          <w:sz w:val="24"/>
          <w:szCs w:val="20"/>
          <w:lang w:eastAsia="zh-CN"/>
        </w:rPr>
      </w:pPr>
      <w:r w:rsidRPr="0019100D">
        <w:rPr>
          <w:rFonts w:ascii="Times New Roman" w:eastAsia="Times New Roman" w:hAnsi="Times New Roman"/>
          <w:sz w:val="26"/>
          <w:szCs w:val="26"/>
          <w:lang w:eastAsia="zh-CN"/>
        </w:rPr>
        <w:t>Запрещается использование скоропортящихся и особо скоропортящихся продуктов (молоко и кисломолочные продукты, творожные продукты, мясные и колбасные изделия, консервы: мясные, рыбные, овощные, плодовые и др.). Не допускается использование свежих фруктов не устойчивых к транспортировке (бананы, груши, мандарины и пр.).</w:t>
      </w:r>
    </w:p>
    <w:p w:rsidR="002D6460" w:rsidRPr="0019100D" w:rsidRDefault="002D6460" w:rsidP="002D64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zh-CN"/>
        </w:rPr>
      </w:pPr>
    </w:p>
    <w:p w:rsidR="002D6460" w:rsidRDefault="002D6460" w:rsidP="002D6460">
      <w:pPr>
        <w:spacing w:after="0" w:line="240" w:lineRule="auto"/>
        <w:ind w:right="-3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6460" w:rsidRDefault="002D6460" w:rsidP="002D6460">
      <w:pPr>
        <w:spacing w:after="0" w:line="240" w:lineRule="auto"/>
        <w:ind w:right="-3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6460" w:rsidRDefault="002D6460" w:rsidP="002D6460">
      <w:pPr>
        <w:spacing w:after="0" w:line="240" w:lineRule="auto"/>
        <w:ind w:right="-3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6460" w:rsidRDefault="002D6460" w:rsidP="002D6460">
      <w:pPr>
        <w:spacing w:after="0" w:line="240" w:lineRule="auto"/>
        <w:ind w:right="-3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sectPr w:rsidR="002D6460" w:rsidSect="00450F41">
      <w:pgSz w:w="137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4E9E"/>
    <w:rsid w:val="0001307D"/>
    <w:rsid w:val="00027067"/>
    <w:rsid w:val="002B21D0"/>
    <w:rsid w:val="002D6460"/>
    <w:rsid w:val="00336F2D"/>
    <w:rsid w:val="003C4E9E"/>
    <w:rsid w:val="00450F41"/>
    <w:rsid w:val="00620E65"/>
    <w:rsid w:val="00BA46DD"/>
    <w:rsid w:val="00C563A1"/>
    <w:rsid w:val="00EE7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46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46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N15</cp:lastModifiedBy>
  <cp:revision>2</cp:revision>
  <cp:lastPrinted>2016-06-09T15:25:00Z</cp:lastPrinted>
  <dcterms:created xsi:type="dcterms:W3CDTF">2016-10-28T06:20:00Z</dcterms:created>
  <dcterms:modified xsi:type="dcterms:W3CDTF">2016-10-28T06:20:00Z</dcterms:modified>
</cp:coreProperties>
</file>